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F5" w:rsidRPr="00EE35C7" w:rsidRDefault="00EE35C7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b/>
          <w:bCs/>
          <w:szCs w:val="36"/>
        </w:rPr>
        <w:t>Razzle Dazzle Football</w:t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2"/>
        </w:rPr>
        <w:t>Offense</w:t>
      </w:r>
      <w:r w:rsidRPr="00EE35C7">
        <w:rPr>
          <w:rFonts w:ascii="Arial" w:hAnsi="Arial" w:cs="Trebuchet MS"/>
          <w:b/>
          <w:bCs/>
          <w:szCs w:val="32"/>
        </w:rPr>
        <w:t xml:space="preserve"> </w:t>
      </w:r>
      <w:r w:rsidRPr="00EE35C7">
        <w:rPr>
          <w:rFonts w:ascii="Arial" w:hAnsi="Arial" w:cs="Trebuchet MS"/>
          <w:szCs w:val="32"/>
        </w:rPr>
        <w:t>– the team with possession of the ball.</w:t>
      </w:r>
    </w:p>
    <w:p w:rsidR="00EE35C7" w:rsidRPr="00EE35C7" w:rsidRDefault="00EE35C7" w:rsidP="005612F5">
      <w:pPr>
        <w:widowControl w:val="0"/>
        <w:autoSpaceDE w:val="0"/>
        <w:autoSpaceDN w:val="0"/>
        <w:adjustRightInd w:val="0"/>
        <w:rPr>
          <w:rFonts w:ascii="Arial" w:hAnsi="Arial" w:cs="Trebuchet MS"/>
          <w:szCs w:val="32"/>
        </w:rPr>
      </w:pP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2"/>
        </w:rPr>
        <w:t>Defense</w:t>
      </w:r>
      <w:r w:rsidRPr="00EE35C7">
        <w:rPr>
          <w:rFonts w:ascii="Arial" w:hAnsi="Arial" w:cs="Trebuchet MS"/>
          <w:b/>
          <w:bCs/>
          <w:szCs w:val="32"/>
        </w:rPr>
        <w:t xml:space="preserve"> </w:t>
      </w:r>
      <w:r w:rsidRPr="00EE35C7">
        <w:rPr>
          <w:rFonts w:ascii="Arial" w:hAnsi="Arial" w:cs="Trebuchet MS"/>
          <w:szCs w:val="32"/>
        </w:rPr>
        <w:t>– the team that does NOT have possession of the ball.  They try to prevent the offense from advancing the ball downfield.</w:t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Georgia"/>
          <w:szCs w:val="26"/>
        </w:rPr>
        <w:t>  </w:t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6"/>
        </w:rPr>
        <w:t>RULES</w:t>
      </w:r>
      <w:r w:rsidRPr="00EE35C7">
        <w:rPr>
          <w:rFonts w:ascii="Arial" w:hAnsi="Arial" w:cs="Georgia"/>
          <w:szCs w:val="26"/>
        </w:rPr>
        <w:t> </w:t>
      </w:r>
    </w:p>
    <w:p w:rsidR="003F3AB1" w:rsidRDefault="003F3AB1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</w:p>
    <w:p w:rsidR="003F3AB1" w:rsidRPr="003F3AB1" w:rsidRDefault="005612F5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3F3AB1">
        <w:rPr>
          <w:rFonts w:ascii="Arial" w:hAnsi="Arial" w:cs="Trebuchet MS"/>
          <w:szCs w:val="32"/>
        </w:rPr>
        <w:t xml:space="preserve">The ball is put into play on the endline </w:t>
      </w:r>
      <w:r w:rsidR="003F3AB1" w:rsidRPr="003F3AB1">
        <w:rPr>
          <w:rFonts w:ascii="Arial" w:hAnsi="Arial" w:cs="Trebuchet MS"/>
          <w:szCs w:val="32"/>
        </w:rPr>
        <w:t xml:space="preserve">of the defense </w:t>
      </w:r>
      <w:r w:rsidRPr="003F3AB1">
        <w:rPr>
          <w:rFonts w:ascii="Arial" w:hAnsi="Arial" w:cs="Trebuchet MS"/>
          <w:szCs w:val="32"/>
        </w:rPr>
        <w:t>at the start of the game.</w:t>
      </w:r>
    </w:p>
    <w:p w:rsidR="005612F5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3F3AB1">
        <w:rPr>
          <w:rFonts w:ascii="Arial" w:hAnsi="Arial" w:cs="Georgia"/>
          <w:szCs w:val="26"/>
        </w:rPr>
        <w:t>The two teams will decide first ball possession by playing rock, paper, scissors.</w:t>
      </w:r>
    </w:p>
    <w:p w:rsidR="005612F5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rebuchet MS"/>
          <w:szCs w:val="32"/>
        </w:rPr>
      </w:pPr>
      <w:r w:rsidRPr="003F3AB1">
        <w:rPr>
          <w:rFonts w:ascii="Arial" w:hAnsi="Arial" w:cs="Trebuchet MS"/>
          <w:szCs w:val="32"/>
        </w:rPr>
        <w:t>The receiving team then attempts to advance the ball toward the opposing endline to score.</w:t>
      </w:r>
    </w:p>
    <w:p w:rsidR="003F3AB1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rebuchet MS"/>
          <w:szCs w:val="32"/>
        </w:rPr>
      </w:pPr>
      <w:r w:rsidRPr="003F3AB1">
        <w:rPr>
          <w:rFonts w:ascii="Arial" w:hAnsi="Arial" w:cs="Trebuchet MS"/>
          <w:szCs w:val="32"/>
        </w:rPr>
        <w:t>Advancing the ball may only be done by throwing or tossing the ball in any direction. There is no running with the ball.</w:t>
      </w:r>
    </w:p>
    <w:p w:rsidR="003F3AB1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rebuchet MS"/>
          <w:szCs w:val="32"/>
        </w:rPr>
      </w:pPr>
      <w:r w:rsidRPr="003F3AB1">
        <w:rPr>
          <w:rFonts w:ascii="Arial" w:hAnsi="Arial" w:cs="Trebuchet MS"/>
          <w:szCs w:val="32"/>
        </w:rPr>
        <w:t>If the ball is dropped during offensive play then the defense may pick up the ball and advance to the opposing endline to score (becoming the offensive team).</w:t>
      </w:r>
      <w:r w:rsidRPr="003F3AB1">
        <w:rPr>
          <w:rFonts w:ascii="Arial" w:hAnsi="Arial" w:cs="Trebuchet MS"/>
          <w:szCs w:val="32"/>
        </w:rPr>
        <w:br/>
        <w:t>If the defense intercepts the ball then they may then advance the ball to the opposing endline to score (becoming the offensive team).</w:t>
      </w:r>
    </w:p>
    <w:p w:rsidR="003F3AB1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Trebuchet MS"/>
          <w:szCs w:val="32"/>
        </w:rPr>
      </w:pPr>
      <w:r w:rsidRPr="003F3AB1">
        <w:rPr>
          <w:rFonts w:ascii="Arial" w:hAnsi="Arial" w:cs="Trebuchet MS"/>
          <w:szCs w:val="32"/>
        </w:rPr>
        <w:t>A defensive player may only contact an offensive player when making a play on a thrown ball and must otherwise play passive defense.</w:t>
      </w:r>
    </w:p>
    <w:p w:rsidR="005612F5" w:rsidRPr="003F3AB1" w:rsidRDefault="003F3AB1" w:rsidP="003F3AB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3F3AB1">
        <w:rPr>
          <w:rFonts w:ascii="Arial" w:hAnsi="Arial" w:cs="Trebuchet MS"/>
          <w:szCs w:val="32"/>
        </w:rPr>
        <w:t>After a team has scored then the former defensive team is now on offense and should pick up the ball and immediately begin play and advance the ball to the opposing goal.</w:t>
      </w:r>
    </w:p>
    <w:p w:rsidR="005612F5" w:rsidRPr="00EE35C7" w:rsidRDefault="00CE5B0A" w:rsidP="005612F5">
      <w:pPr>
        <w:widowControl w:val="0"/>
        <w:autoSpaceDE w:val="0"/>
        <w:autoSpaceDN w:val="0"/>
        <w:adjustRightInd w:val="0"/>
        <w:rPr>
          <w:rFonts w:ascii="Arial" w:hAnsi="Arial" w:cs="Trebuchet MS"/>
          <w:szCs w:val="32"/>
        </w:rPr>
      </w:pPr>
      <w:r w:rsidRPr="00EE35C7">
        <w:rPr>
          <w:rFonts w:ascii="Arial" w:hAnsi="Arial" w:cs="Trebuchet MS"/>
          <w:szCs w:val="32"/>
        </w:rPr>
        <w:fldChar w:fldCharType="begin"/>
      </w:r>
      <w:r w:rsidR="005612F5" w:rsidRPr="00EE35C7">
        <w:rPr>
          <w:rFonts w:ascii="Arial" w:hAnsi="Arial" w:cs="Trebuchet MS"/>
          <w:szCs w:val="32"/>
        </w:rPr>
        <w:instrText>HYPERLINK "https://sites.google.com/site/smoype68/home-1/razzle-dazzle/FB%20ref%203.bmp?attredirects=0"</w:instrText>
      </w:r>
      <w:r w:rsidRPr="00EE35C7">
        <w:rPr>
          <w:rFonts w:ascii="Arial" w:hAnsi="Arial" w:cs="Trebuchet MS"/>
          <w:szCs w:val="32"/>
        </w:rPr>
        <w:fldChar w:fldCharType="separate"/>
      </w:r>
    </w:p>
    <w:p w:rsidR="005612F5" w:rsidRPr="00EE35C7" w:rsidRDefault="00CE5B0A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2"/>
        </w:rPr>
        <w:fldChar w:fldCharType="end"/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6"/>
        </w:rPr>
        <w:t>F</w:t>
      </w:r>
      <w:r w:rsidRPr="00EE35C7">
        <w:rPr>
          <w:rFonts w:ascii="Arial" w:hAnsi="Arial" w:cs="Trebuchet MS"/>
          <w:b/>
          <w:bCs/>
          <w:szCs w:val="36"/>
        </w:rPr>
        <w:t>OULS AND PENALTIES                  </w:t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6"/>
        </w:rPr>
        <w:t>Pass Interference                 Stripping the Ball</w:t>
      </w:r>
      <w:r w:rsidR="003F3AB1">
        <w:rPr>
          <w:rFonts w:ascii="Arial" w:hAnsi="Arial" w:cs="Georgia"/>
          <w:szCs w:val="26"/>
        </w:rPr>
        <w:tab/>
      </w:r>
      <w:r w:rsidR="003F3AB1">
        <w:rPr>
          <w:rFonts w:ascii="Arial" w:hAnsi="Arial" w:cs="Georgia"/>
          <w:szCs w:val="26"/>
        </w:rPr>
        <w:tab/>
      </w:r>
      <w:r w:rsidR="003F3AB1">
        <w:rPr>
          <w:rFonts w:ascii="Arial" w:hAnsi="Arial" w:cs="Trebuchet MS"/>
          <w:szCs w:val="36"/>
        </w:rPr>
        <w:t>Pushing</w:t>
      </w:r>
      <w:r w:rsidRPr="00EE35C7">
        <w:rPr>
          <w:rFonts w:ascii="Arial" w:hAnsi="Arial" w:cs="Trebuchet MS"/>
          <w:szCs w:val="36"/>
        </w:rPr>
        <w:t xml:space="preserve">    </w:t>
      </w:r>
    </w:p>
    <w:p w:rsidR="005612F5" w:rsidRPr="00EE35C7" w:rsidRDefault="005612F5" w:rsidP="005612F5">
      <w:pPr>
        <w:widowControl w:val="0"/>
        <w:autoSpaceDE w:val="0"/>
        <w:autoSpaceDN w:val="0"/>
        <w:adjustRightInd w:val="0"/>
        <w:rPr>
          <w:rFonts w:ascii="Arial" w:hAnsi="Arial" w:cs="Georgia"/>
          <w:szCs w:val="26"/>
        </w:rPr>
      </w:pPr>
      <w:r w:rsidRPr="00EE35C7">
        <w:rPr>
          <w:rFonts w:ascii="Arial" w:hAnsi="Arial" w:cs="Trebuchet MS"/>
          <w:szCs w:val="36"/>
        </w:rPr>
        <w:t>Tripping                                Rough Play           </w:t>
      </w:r>
      <w:r w:rsidR="003F3AB1">
        <w:rPr>
          <w:rFonts w:ascii="Arial" w:hAnsi="Arial" w:cs="Trebuchet MS"/>
          <w:szCs w:val="36"/>
        </w:rPr>
        <w:tab/>
      </w:r>
      <w:r w:rsidR="003F3AB1">
        <w:rPr>
          <w:rFonts w:ascii="Arial" w:hAnsi="Arial" w:cs="Trebuchet MS"/>
          <w:szCs w:val="36"/>
        </w:rPr>
        <w:tab/>
      </w:r>
      <w:r w:rsidRPr="00EE35C7">
        <w:rPr>
          <w:rFonts w:ascii="Arial" w:hAnsi="Arial" w:cs="Trebuchet MS"/>
          <w:szCs w:val="36"/>
        </w:rPr>
        <w:t>Tackling</w:t>
      </w:r>
    </w:p>
    <w:p w:rsidR="003F3AB1" w:rsidRDefault="005612F5" w:rsidP="003F3AB1">
      <w:r w:rsidRPr="003F3AB1">
        <w:t> </w:t>
      </w:r>
    </w:p>
    <w:p w:rsidR="003F3AB1" w:rsidRDefault="003F3AB1" w:rsidP="003F3AB1">
      <w:pPr>
        <w:sectPr w:rsidR="003F3AB1">
          <w:pgSz w:w="12240" w:h="15840"/>
          <w:pgMar w:top="1440" w:right="1800" w:bottom="1440" w:left="1800" w:gutter="0"/>
        </w:sectPr>
      </w:pPr>
    </w:p>
    <w:p w:rsidR="005612F5" w:rsidRPr="003F3AB1" w:rsidRDefault="005612F5" w:rsidP="003F3AB1">
      <w:pPr>
        <w:spacing w:line="360" w:lineRule="auto"/>
      </w:pPr>
      <w:r w:rsidRPr="003F3AB1">
        <w:t>Skills Cues:</w:t>
      </w:r>
    </w:p>
    <w:p w:rsidR="003F3AB1" w:rsidRPr="003F3AB1" w:rsidRDefault="005612F5" w:rsidP="003F3AB1">
      <w:pPr>
        <w:spacing w:line="360" w:lineRule="auto"/>
        <w:rPr>
          <w:b/>
        </w:rPr>
      </w:pPr>
      <w:r w:rsidRPr="003F3AB1">
        <w:rPr>
          <w:b/>
        </w:rPr>
        <w:t>Passing:</w:t>
      </w:r>
      <w:r w:rsidRPr="003F3AB1">
        <w:rPr>
          <w:b/>
        </w:rPr>
        <w:tab/>
      </w:r>
    </w:p>
    <w:p w:rsidR="00EE35C7" w:rsidRPr="003F3AB1" w:rsidRDefault="005612F5" w:rsidP="003F3AB1">
      <w:pPr>
        <w:spacing w:line="360" w:lineRule="auto"/>
      </w:pPr>
      <w:r w:rsidRPr="003F3AB1">
        <w:t xml:space="preserve">1. </w:t>
      </w:r>
      <w:r w:rsidR="003F3AB1" w:rsidRPr="003F3AB1">
        <w:t>Fingers on laces</w:t>
      </w:r>
    </w:p>
    <w:p w:rsidR="005612F5" w:rsidRPr="003F3AB1" w:rsidRDefault="005612F5" w:rsidP="003F3AB1">
      <w:pPr>
        <w:spacing w:line="360" w:lineRule="auto"/>
      </w:pPr>
      <w:r w:rsidRPr="003F3AB1">
        <w:t>2. Non-throwing shoulder “points” to target</w:t>
      </w:r>
    </w:p>
    <w:p w:rsidR="005612F5" w:rsidRPr="003F3AB1" w:rsidRDefault="005612F5" w:rsidP="003F3AB1">
      <w:pPr>
        <w:spacing w:line="360" w:lineRule="auto"/>
      </w:pPr>
      <w:r w:rsidRPr="003F3AB1">
        <w:t>3. Hold ball “up by ear”</w:t>
      </w:r>
    </w:p>
    <w:p w:rsidR="003F3AB1" w:rsidRPr="003F3AB1" w:rsidRDefault="005612F5" w:rsidP="003F3AB1">
      <w:pPr>
        <w:spacing w:line="360" w:lineRule="auto"/>
      </w:pPr>
      <w:r w:rsidRPr="003F3AB1">
        <w:t>4. Transfer weight from back foot to front foot</w:t>
      </w:r>
    </w:p>
    <w:p w:rsidR="005612F5" w:rsidRPr="003F3AB1" w:rsidRDefault="003F3AB1" w:rsidP="003F3AB1">
      <w:pPr>
        <w:spacing w:line="360" w:lineRule="auto"/>
      </w:pPr>
      <w:r w:rsidRPr="003F3AB1">
        <w:t>5. Follow through and snap wrist</w:t>
      </w:r>
    </w:p>
    <w:p w:rsidR="003F3AB1" w:rsidRDefault="003F3AB1" w:rsidP="003F3AB1">
      <w:pPr>
        <w:spacing w:line="360" w:lineRule="auto"/>
      </w:pPr>
    </w:p>
    <w:p w:rsidR="003F3AB1" w:rsidRPr="003F3AB1" w:rsidRDefault="005612F5" w:rsidP="003F3AB1">
      <w:pPr>
        <w:spacing w:line="360" w:lineRule="auto"/>
        <w:rPr>
          <w:b/>
        </w:rPr>
      </w:pPr>
      <w:r w:rsidRPr="003F3AB1">
        <w:rPr>
          <w:b/>
        </w:rPr>
        <w:t>Receiving (Catch):</w:t>
      </w:r>
    </w:p>
    <w:p w:rsidR="003F3AB1" w:rsidRPr="003F3AB1" w:rsidRDefault="005612F5" w:rsidP="003F3AB1">
      <w:pPr>
        <w:spacing w:line="360" w:lineRule="auto"/>
      </w:pPr>
      <w:r w:rsidRPr="003F3AB1">
        <w:t>1. Eyes on bal</w:t>
      </w:r>
      <w:r w:rsidR="003F3AB1" w:rsidRPr="003F3AB1">
        <w:t>l</w:t>
      </w:r>
    </w:p>
    <w:p w:rsidR="003F3AB1" w:rsidRPr="003F3AB1" w:rsidRDefault="005612F5" w:rsidP="003F3AB1">
      <w:pPr>
        <w:spacing w:line="360" w:lineRule="auto"/>
      </w:pPr>
      <w:r w:rsidRPr="003F3AB1">
        <w:t>2. Above waist (“thumbs down” or “facing in” hands form a triangle (window)</w:t>
      </w:r>
    </w:p>
    <w:p w:rsidR="005612F5" w:rsidRPr="003F3AB1" w:rsidRDefault="005612F5" w:rsidP="003F3AB1">
      <w:pPr>
        <w:spacing w:line="360" w:lineRule="auto"/>
      </w:pPr>
      <w:r w:rsidRPr="003F3AB1">
        <w:t>3. Below waist (“thumbs up” or “facing out” hands form a “bowl”)</w:t>
      </w:r>
    </w:p>
    <w:p w:rsidR="00EE35C7" w:rsidRPr="003F3AB1" w:rsidRDefault="005612F5" w:rsidP="003F3AB1">
      <w:pPr>
        <w:spacing w:line="360" w:lineRule="auto"/>
      </w:pPr>
      <w:r w:rsidRPr="003F3AB1">
        <w:t>4. Use arms as “shock absorbers”</w:t>
      </w:r>
    </w:p>
    <w:p w:rsidR="003F3AB1" w:rsidRDefault="003F3AB1" w:rsidP="003F3AB1">
      <w:pPr>
        <w:sectPr w:rsidR="003F3AB1">
          <w:type w:val="continuous"/>
          <w:pgSz w:w="12240" w:h="15840"/>
          <w:pgMar w:top="1440" w:right="1800" w:bottom="1440" w:left="1800" w:gutter="0"/>
          <w:cols w:num="2"/>
        </w:sectPr>
      </w:pPr>
    </w:p>
    <w:p w:rsidR="007B1A94" w:rsidRPr="003F3AB1" w:rsidRDefault="008F5910" w:rsidP="003F3AB1"/>
    <w:sectPr w:rsidR="007B1A94" w:rsidRPr="003F3AB1" w:rsidSect="003F3AB1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BD32CC"/>
    <w:multiLevelType w:val="hybridMultilevel"/>
    <w:tmpl w:val="18AE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12F5"/>
    <w:rsid w:val="001A3004"/>
    <w:rsid w:val="003F3AB1"/>
    <w:rsid w:val="005612F5"/>
    <w:rsid w:val="008F5910"/>
    <w:rsid w:val="00B66CA0"/>
    <w:rsid w:val="00CE5B0A"/>
    <w:rsid w:val="00EE35C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5612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F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4</DocSecurity>
  <Lines>12</Lines>
  <Paragraphs>3</Paragraphs>
  <ScaleCrop>false</ScaleCrop>
  <Company>Rockingham County Public Schools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SHIFFLETT Dale</dc:creator>
  <cp:keywords/>
  <cp:lastModifiedBy>RCPS</cp:lastModifiedBy>
  <cp:revision>2</cp:revision>
  <dcterms:created xsi:type="dcterms:W3CDTF">2013-08-14T16:13:00Z</dcterms:created>
  <dcterms:modified xsi:type="dcterms:W3CDTF">2013-08-14T16:13:00Z</dcterms:modified>
</cp:coreProperties>
</file>